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3" w:rsidRDefault="00BF77E3" w:rsidP="00BA0A87">
      <w:pPr>
        <w:framePr w:w="1860" w:h="1096" w:hSpace="80" w:vSpace="40" w:wrap="auto" w:vAnchor="text" w:hAnchor="page" w:x="5365" w:y="7" w:anchorLock="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45A3A087" wp14:editId="315222AD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AF" w:rsidRPr="00F06D0F" w:rsidRDefault="00D035AF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BA0A87" w:rsidRDefault="00BF77E3" w:rsidP="00353D8B">
      <w:pPr>
        <w:pStyle w:val="2"/>
        <w:keepNext w:val="0"/>
        <w:keepLines w:val="0"/>
        <w:widowControl w:val="0"/>
        <w:jc w:val="left"/>
        <w:rPr>
          <w:rFonts w:cs="Times New Roman"/>
          <w:b w:val="0"/>
          <w:sz w:val="26"/>
        </w:rPr>
      </w:pPr>
      <w:r w:rsidRPr="00F06D0F">
        <w:rPr>
          <w:rFonts w:cs="Times New Roman"/>
          <w:sz w:val="20"/>
          <w:szCs w:val="22"/>
        </w:rPr>
        <w:t xml:space="preserve"> </w:t>
      </w:r>
      <w:r w:rsidR="00353D8B">
        <w:rPr>
          <w:rFonts w:cs="Times New Roman"/>
          <w:sz w:val="20"/>
          <w:szCs w:val="22"/>
        </w:rPr>
        <w:t xml:space="preserve">   </w:t>
      </w:r>
      <w:r w:rsidR="00353D8B" w:rsidRPr="00BA0A87">
        <w:rPr>
          <w:rFonts w:cs="Times New Roman"/>
          <w:b w:val="0"/>
          <w:sz w:val="20"/>
          <w:szCs w:val="22"/>
        </w:rPr>
        <w:t xml:space="preserve">  </w:t>
      </w:r>
      <w:r w:rsidR="00353D8B" w:rsidRPr="00BA0A87">
        <w:rPr>
          <w:rFonts w:cs="Times New Roman"/>
          <w:b w:val="0"/>
          <w:sz w:val="26"/>
        </w:rPr>
        <w:t xml:space="preserve">РОССИЯ ФЕДЕРАЦИЯЗЫ </w:t>
      </w:r>
      <w:r w:rsidR="00BA0A87">
        <w:rPr>
          <w:rFonts w:cs="Times New Roman"/>
          <w:b w:val="0"/>
          <w:sz w:val="26"/>
        </w:rPr>
        <w:t xml:space="preserve">                               </w:t>
      </w:r>
      <w:r w:rsidRPr="00BA0A87">
        <w:rPr>
          <w:rFonts w:cs="Times New Roman"/>
          <w:b w:val="0"/>
          <w:sz w:val="26"/>
        </w:rPr>
        <w:t>РОССИЙСКАЯ ФЕДЕРАЦИЯ</w:t>
      </w:r>
    </w:p>
    <w:p w:rsidR="00BF77E3" w:rsidRPr="00353D8B" w:rsidRDefault="00353D8B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ХАКАС РЕСПУБЛИКАНЫН</w:t>
      </w:r>
      <w:r>
        <w:rPr>
          <w:rFonts w:cs="Times New Roman"/>
          <w:color w:val="000000" w:themeColor="text1"/>
          <w:sz w:val="26"/>
          <w:szCs w:val="26"/>
        </w:rPr>
        <w:t xml:space="preserve">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 </w:t>
      </w: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РЕСПУБЛИКА ХАКАСИЯ</w:t>
      </w:r>
    </w:p>
    <w:p w:rsidR="00BF77E3" w:rsidRPr="00353D8B" w:rsidRDefault="00353D8B" w:rsidP="00BF77E3">
      <w:pPr>
        <w:widowControl w:val="0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А</w:t>
      </w:r>
      <w:r w:rsidR="00BF77E3" w:rsidRPr="00353D8B">
        <w:rPr>
          <w:rFonts w:cs="Times New Roman"/>
          <w:color w:val="000000" w:themeColor="text1"/>
          <w:sz w:val="26"/>
          <w:szCs w:val="26"/>
          <w:lang w:val="en-US"/>
        </w:rPr>
        <w:t>F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БАН ПИЛТİ</w:t>
      </w:r>
      <w:proofErr w:type="gramStart"/>
      <w:r w:rsidR="00BF77E3" w:rsidRPr="00353D8B">
        <w:rPr>
          <w:rFonts w:cs="Times New Roman"/>
          <w:color w:val="000000" w:themeColor="text1"/>
          <w:sz w:val="26"/>
          <w:szCs w:val="26"/>
        </w:rPr>
        <w:t>Р</w:t>
      </w:r>
      <w:proofErr w:type="gramEnd"/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İ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АДМИНИСТРАЦИЯ </w:t>
      </w:r>
    </w:p>
    <w:p w:rsidR="00BF77E3" w:rsidRPr="00353D8B" w:rsidRDefault="00BF77E3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proofErr w:type="gramStart"/>
      <w:r w:rsidRPr="00353D8B">
        <w:rPr>
          <w:rFonts w:cs="Times New Roman"/>
          <w:color w:val="000000" w:themeColor="text1"/>
          <w:sz w:val="26"/>
          <w:szCs w:val="26"/>
        </w:rPr>
        <w:t>П</w:t>
      </w:r>
      <w:proofErr w:type="gramEnd"/>
      <w:r w:rsidRPr="00353D8B">
        <w:rPr>
          <w:rFonts w:cs="Times New Roman"/>
          <w:color w:val="000000" w:themeColor="text1"/>
          <w:sz w:val="26"/>
          <w:szCs w:val="26"/>
        </w:rPr>
        <w:t xml:space="preserve">ЎДİСТİН АДМИНИСТРАЦИЯЗЫ </w:t>
      </w:r>
      <w:r w:rsid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УСТЬ-АБАКАНСКОГО ПОССОВЕТА</w:t>
      </w:r>
    </w:p>
    <w:p w:rsidR="00BF77E3" w:rsidRPr="00F06D0F" w:rsidRDefault="00BF77E3" w:rsidP="00BF77E3">
      <w:pPr>
        <w:widowControl w:val="0"/>
        <w:jc w:val="center"/>
        <w:rPr>
          <w:color w:val="000000" w:themeColor="text1"/>
        </w:rPr>
      </w:pPr>
    </w:p>
    <w:p w:rsidR="00BF77E3" w:rsidRPr="00353D8B" w:rsidRDefault="00BF77E3" w:rsidP="00BF77E3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BF77E3" w:rsidRPr="009D492B" w:rsidRDefault="00BF77E3" w:rsidP="00BF77E3">
      <w:pPr>
        <w:pStyle w:val="1"/>
        <w:keepNext w:val="0"/>
        <w:widowControl w:val="0"/>
        <w:jc w:val="center"/>
        <w:rPr>
          <w:color w:val="000000" w:themeColor="text1"/>
          <w:sz w:val="26"/>
          <w:szCs w:val="26"/>
        </w:rPr>
      </w:pPr>
      <w:r w:rsidRPr="009D492B">
        <w:rPr>
          <w:color w:val="000000" w:themeColor="text1"/>
          <w:sz w:val="26"/>
          <w:szCs w:val="26"/>
        </w:rPr>
        <w:t>ПОСТАНОВЛЕНИЕ</w:t>
      </w:r>
    </w:p>
    <w:p w:rsidR="00956798" w:rsidRPr="009D492B" w:rsidRDefault="00956798" w:rsidP="00956798">
      <w:pPr>
        <w:rPr>
          <w:sz w:val="26"/>
          <w:szCs w:val="26"/>
          <w:lang w:eastAsia="ru-RU"/>
        </w:rPr>
      </w:pPr>
    </w:p>
    <w:p w:rsidR="00BF77E3" w:rsidRPr="009D492B" w:rsidRDefault="00BF77E3" w:rsidP="00956798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r w:rsidRPr="009D492B">
        <w:rPr>
          <w:rFonts w:cs="Times New Roman"/>
          <w:color w:val="000000" w:themeColor="text1"/>
          <w:sz w:val="26"/>
          <w:szCs w:val="26"/>
        </w:rPr>
        <w:t xml:space="preserve">от </w:t>
      </w:r>
      <w:r w:rsidR="007107BA" w:rsidRPr="009D492B">
        <w:rPr>
          <w:rFonts w:cs="Times New Roman"/>
          <w:color w:val="000000" w:themeColor="text1"/>
          <w:sz w:val="26"/>
          <w:szCs w:val="26"/>
        </w:rPr>
        <w:t xml:space="preserve"> 22</w:t>
      </w:r>
      <w:r w:rsidR="00956798" w:rsidRPr="009D492B">
        <w:rPr>
          <w:rFonts w:cs="Times New Roman"/>
          <w:color w:val="000000" w:themeColor="text1"/>
          <w:sz w:val="26"/>
          <w:szCs w:val="26"/>
        </w:rPr>
        <w:t>.08.2019</w:t>
      </w:r>
      <w:r w:rsidR="00B63EF7" w:rsidRPr="009D492B">
        <w:rPr>
          <w:rFonts w:cs="Times New Roman"/>
          <w:color w:val="000000" w:themeColor="text1"/>
          <w:sz w:val="26"/>
          <w:szCs w:val="26"/>
        </w:rPr>
        <w:t xml:space="preserve"> года</w:t>
      </w:r>
      <w:r w:rsidRPr="009D492B">
        <w:rPr>
          <w:rFonts w:cs="Times New Roman"/>
          <w:color w:val="000000" w:themeColor="text1"/>
          <w:sz w:val="26"/>
          <w:szCs w:val="26"/>
        </w:rPr>
        <w:tab/>
        <w:t xml:space="preserve">   </w:t>
      </w:r>
      <w:r w:rsidR="00B63EF7" w:rsidRPr="009D492B">
        <w:rPr>
          <w:rFonts w:cs="Times New Roman"/>
          <w:color w:val="000000" w:themeColor="text1"/>
          <w:sz w:val="26"/>
          <w:szCs w:val="26"/>
        </w:rPr>
        <w:t xml:space="preserve">    </w:t>
      </w:r>
      <w:r w:rsidR="00956798" w:rsidRPr="009D492B">
        <w:rPr>
          <w:rFonts w:cs="Times New Roman"/>
          <w:color w:val="000000" w:themeColor="text1"/>
          <w:sz w:val="26"/>
          <w:szCs w:val="26"/>
        </w:rPr>
        <w:t xml:space="preserve">             </w:t>
      </w:r>
      <w:r w:rsidR="009D492B">
        <w:rPr>
          <w:rFonts w:cs="Times New Roman"/>
          <w:color w:val="000000" w:themeColor="text1"/>
          <w:sz w:val="26"/>
          <w:szCs w:val="26"/>
        </w:rPr>
        <w:t xml:space="preserve">                     </w:t>
      </w:r>
      <w:r w:rsidR="00956798" w:rsidRPr="009D492B">
        <w:rPr>
          <w:rFonts w:cs="Times New Roman"/>
          <w:color w:val="000000" w:themeColor="text1"/>
          <w:sz w:val="26"/>
          <w:szCs w:val="26"/>
        </w:rPr>
        <w:t xml:space="preserve"> </w:t>
      </w:r>
      <w:r w:rsidR="00B63EF7" w:rsidRPr="009D492B">
        <w:rPr>
          <w:rFonts w:cs="Times New Roman"/>
          <w:color w:val="000000" w:themeColor="text1"/>
          <w:sz w:val="26"/>
          <w:szCs w:val="26"/>
        </w:rPr>
        <w:t xml:space="preserve">             </w:t>
      </w:r>
      <w:r w:rsidRPr="009D492B">
        <w:rPr>
          <w:rFonts w:cs="Times New Roman"/>
          <w:color w:val="000000" w:themeColor="text1"/>
          <w:sz w:val="26"/>
          <w:szCs w:val="26"/>
        </w:rPr>
        <w:t xml:space="preserve">  №</w:t>
      </w:r>
      <w:r w:rsidR="009F3F22" w:rsidRPr="009D492B">
        <w:rPr>
          <w:rFonts w:cs="Times New Roman"/>
          <w:color w:val="000000" w:themeColor="text1"/>
          <w:sz w:val="26"/>
          <w:szCs w:val="26"/>
        </w:rPr>
        <w:t xml:space="preserve"> </w:t>
      </w:r>
      <w:r w:rsidR="007107BA" w:rsidRPr="009D492B">
        <w:rPr>
          <w:rFonts w:cs="Times New Roman"/>
          <w:color w:val="000000" w:themeColor="text1"/>
          <w:sz w:val="26"/>
          <w:szCs w:val="26"/>
        </w:rPr>
        <w:t xml:space="preserve"> 96</w:t>
      </w:r>
      <w:r w:rsidR="002B6B7B" w:rsidRPr="009D492B">
        <w:rPr>
          <w:rFonts w:cs="Times New Roman"/>
          <w:color w:val="000000" w:themeColor="text1"/>
          <w:sz w:val="26"/>
          <w:szCs w:val="26"/>
        </w:rPr>
        <w:t>-п</w:t>
      </w:r>
    </w:p>
    <w:p w:rsidR="00BF77E3" w:rsidRPr="009D492B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proofErr w:type="spellStart"/>
      <w:r w:rsidRPr="009D492B">
        <w:rPr>
          <w:rFonts w:cs="Times New Roman"/>
          <w:color w:val="000000" w:themeColor="text1"/>
          <w:sz w:val="26"/>
          <w:szCs w:val="26"/>
        </w:rPr>
        <w:t>рп</w:t>
      </w:r>
      <w:proofErr w:type="spellEnd"/>
      <w:r w:rsidRPr="009D492B">
        <w:rPr>
          <w:rFonts w:cs="Times New Roman"/>
          <w:color w:val="000000" w:themeColor="text1"/>
          <w:sz w:val="26"/>
          <w:szCs w:val="26"/>
        </w:rPr>
        <w:t xml:space="preserve"> Усть-Абакан</w:t>
      </w:r>
    </w:p>
    <w:p w:rsidR="005327D2" w:rsidRPr="00353D8B" w:rsidRDefault="005327D2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</w:p>
    <w:p w:rsidR="00290E27" w:rsidRPr="00EF2857" w:rsidRDefault="00290E27" w:rsidP="00290E27">
      <w:pPr>
        <w:pStyle w:val="2"/>
        <w:ind w:right="4536"/>
        <w:jc w:val="both"/>
        <w:rPr>
          <w:rFonts w:cs="Times New Roman"/>
          <w:b w:val="0"/>
          <w:bCs w:val="0"/>
          <w:szCs w:val="28"/>
        </w:rPr>
      </w:pPr>
    </w:p>
    <w:p w:rsidR="00580DCE" w:rsidRPr="009D492B" w:rsidRDefault="007107BA" w:rsidP="007107BA">
      <w:pPr>
        <w:pStyle w:val="Default"/>
        <w:rPr>
          <w:rFonts w:eastAsiaTheme="majorEastAsia"/>
          <w:color w:val="000000" w:themeColor="text1"/>
          <w:sz w:val="26"/>
          <w:szCs w:val="26"/>
        </w:rPr>
      </w:pPr>
      <w:r w:rsidRPr="009D492B">
        <w:rPr>
          <w:rFonts w:eastAsiaTheme="majorEastAsia"/>
          <w:color w:val="000000" w:themeColor="text1"/>
          <w:sz w:val="26"/>
          <w:szCs w:val="26"/>
        </w:rPr>
        <w:t>О внесении изменений в Постановление</w:t>
      </w:r>
    </w:p>
    <w:p w:rsidR="007107BA" w:rsidRPr="009D492B" w:rsidRDefault="007107BA" w:rsidP="007107BA">
      <w:pPr>
        <w:pStyle w:val="Default"/>
        <w:rPr>
          <w:rFonts w:eastAsiaTheme="majorEastAsia"/>
          <w:color w:val="000000" w:themeColor="text1"/>
          <w:sz w:val="26"/>
          <w:szCs w:val="26"/>
        </w:rPr>
      </w:pPr>
      <w:r w:rsidRPr="009D492B">
        <w:rPr>
          <w:rFonts w:eastAsiaTheme="majorEastAsia"/>
          <w:color w:val="000000" w:themeColor="text1"/>
          <w:sz w:val="26"/>
          <w:szCs w:val="26"/>
        </w:rPr>
        <w:t xml:space="preserve">№ 217-п от 01.09.2017 года «О создании </w:t>
      </w:r>
      <w:proofErr w:type="gramStart"/>
      <w:r w:rsidRPr="009D492B">
        <w:rPr>
          <w:rFonts w:eastAsiaTheme="majorEastAsia"/>
          <w:color w:val="000000" w:themeColor="text1"/>
          <w:sz w:val="26"/>
          <w:szCs w:val="26"/>
        </w:rPr>
        <w:t>межведомственной</w:t>
      </w:r>
      <w:proofErr w:type="gramEnd"/>
    </w:p>
    <w:p w:rsidR="007107BA" w:rsidRPr="009D492B" w:rsidRDefault="007107BA" w:rsidP="007107BA">
      <w:pPr>
        <w:pStyle w:val="Default"/>
        <w:rPr>
          <w:rFonts w:eastAsiaTheme="majorEastAsia"/>
          <w:color w:val="000000" w:themeColor="text1"/>
          <w:sz w:val="26"/>
          <w:szCs w:val="26"/>
        </w:rPr>
      </w:pPr>
      <w:r w:rsidRPr="009D492B">
        <w:rPr>
          <w:rFonts w:eastAsiaTheme="majorEastAsia"/>
          <w:color w:val="000000" w:themeColor="text1"/>
          <w:sz w:val="26"/>
          <w:szCs w:val="26"/>
        </w:rPr>
        <w:t xml:space="preserve">комиссии по оценке пригодности </w:t>
      </w:r>
      <w:proofErr w:type="gramStart"/>
      <w:r w:rsidRPr="009D492B">
        <w:rPr>
          <w:rFonts w:eastAsiaTheme="majorEastAsia"/>
          <w:color w:val="000000" w:themeColor="text1"/>
          <w:sz w:val="26"/>
          <w:szCs w:val="26"/>
        </w:rPr>
        <w:t>муниципального</w:t>
      </w:r>
      <w:proofErr w:type="gramEnd"/>
    </w:p>
    <w:p w:rsidR="007107BA" w:rsidRPr="009D492B" w:rsidRDefault="007107BA" w:rsidP="007107BA">
      <w:pPr>
        <w:pStyle w:val="Default"/>
        <w:rPr>
          <w:rFonts w:eastAsiaTheme="majorEastAsia"/>
          <w:color w:val="000000" w:themeColor="text1"/>
          <w:sz w:val="26"/>
          <w:szCs w:val="26"/>
        </w:rPr>
      </w:pPr>
      <w:r w:rsidRPr="009D492B">
        <w:rPr>
          <w:rFonts w:eastAsiaTheme="majorEastAsia"/>
          <w:color w:val="000000" w:themeColor="text1"/>
          <w:sz w:val="26"/>
          <w:szCs w:val="26"/>
        </w:rPr>
        <w:t xml:space="preserve">жилищного фонда </w:t>
      </w:r>
      <w:proofErr w:type="spellStart"/>
      <w:r w:rsidRPr="009D492B">
        <w:rPr>
          <w:rFonts w:eastAsiaTheme="majorEastAsia"/>
          <w:color w:val="000000" w:themeColor="text1"/>
          <w:sz w:val="26"/>
          <w:szCs w:val="26"/>
        </w:rPr>
        <w:t>рп</w:t>
      </w:r>
      <w:proofErr w:type="spellEnd"/>
      <w:r w:rsidRPr="009D492B">
        <w:rPr>
          <w:rFonts w:eastAsiaTheme="majorEastAsia"/>
          <w:color w:val="000000" w:themeColor="text1"/>
          <w:sz w:val="26"/>
          <w:szCs w:val="26"/>
        </w:rPr>
        <w:t>. Усть-Абакан»</w:t>
      </w:r>
    </w:p>
    <w:p w:rsidR="005327D2" w:rsidRPr="009D492B" w:rsidRDefault="005327D2" w:rsidP="005327D2">
      <w:pPr>
        <w:pStyle w:val="Default"/>
        <w:rPr>
          <w:sz w:val="26"/>
          <w:szCs w:val="26"/>
        </w:rPr>
      </w:pPr>
    </w:p>
    <w:p w:rsidR="00AB6F7E" w:rsidRPr="009D492B" w:rsidRDefault="00E47530" w:rsidP="00BA0A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sz w:val="26"/>
          <w:szCs w:val="26"/>
        </w:rPr>
        <w:t xml:space="preserve"> </w:t>
      </w:r>
      <w:r w:rsidR="005327D2" w:rsidRPr="009D492B">
        <w:rPr>
          <w:rFonts w:ascii="Times New Roman" w:hAnsi="Times New Roman" w:cs="Times New Roman"/>
          <w:sz w:val="26"/>
          <w:szCs w:val="26"/>
        </w:rPr>
        <w:t xml:space="preserve">В </w:t>
      </w:r>
      <w:r w:rsidR="007107BA" w:rsidRPr="009D492B">
        <w:rPr>
          <w:rFonts w:ascii="Times New Roman" w:hAnsi="Times New Roman" w:cs="Times New Roman"/>
          <w:sz w:val="26"/>
          <w:szCs w:val="26"/>
        </w:rPr>
        <w:t>связи с изменением кадрового состава и руководствуясь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также п.13 ст. 43 Устава муниципального образования Усть-Абаканский поссовет</w:t>
      </w:r>
    </w:p>
    <w:p w:rsidR="005327D2" w:rsidRPr="009D492B" w:rsidRDefault="005327D2" w:rsidP="00766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F7E" w:rsidRPr="009D492B" w:rsidRDefault="00AB6F7E" w:rsidP="00AB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>ПОСТАН</w:t>
      </w:r>
      <w:r w:rsidR="005C21CC" w:rsidRPr="009D492B">
        <w:rPr>
          <w:rFonts w:ascii="Times New Roman" w:hAnsi="Times New Roman" w:cs="Times New Roman"/>
          <w:sz w:val="26"/>
          <w:szCs w:val="26"/>
        </w:rPr>
        <w:t>О</w:t>
      </w:r>
      <w:r w:rsidR="007107BA" w:rsidRPr="009D492B">
        <w:rPr>
          <w:rFonts w:ascii="Times New Roman" w:hAnsi="Times New Roman" w:cs="Times New Roman"/>
          <w:sz w:val="26"/>
          <w:szCs w:val="26"/>
        </w:rPr>
        <w:t>ВЛЯЮ</w:t>
      </w:r>
      <w:r w:rsidRPr="009D492B">
        <w:rPr>
          <w:rFonts w:ascii="Times New Roman" w:hAnsi="Times New Roman" w:cs="Times New Roman"/>
          <w:sz w:val="26"/>
          <w:szCs w:val="26"/>
        </w:rPr>
        <w:t>:</w:t>
      </w:r>
    </w:p>
    <w:p w:rsidR="009D492B" w:rsidRPr="009D492B" w:rsidRDefault="009D492B" w:rsidP="00AB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857" w:rsidRPr="009D492B" w:rsidRDefault="007107BA" w:rsidP="009D492B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217-п от 01.09.2017 года и утвердить межведомственную комиссию по оценке пригодности муниципального жилищного фонда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>. Усть-Абакан в следующем составе:</w:t>
      </w:r>
    </w:p>
    <w:p w:rsidR="007107BA" w:rsidRPr="009D492B" w:rsidRDefault="007107BA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>Председатель комиссии: Глава Усть-Абаканского поссовет</w:t>
      </w:r>
      <w:proofErr w:type="gramStart"/>
      <w:r w:rsidRPr="009D492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9D492B">
        <w:rPr>
          <w:rFonts w:ascii="Times New Roman" w:hAnsi="Times New Roman" w:cs="Times New Roman"/>
          <w:sz w:val="26"/>
          <w:szCs w:val="26"/>
        </w:rPr>
        <w:t xml:space="preserve"> Леонченко Н.В.</w:t>
      </w:r>
    </w:p>
    <w:p w:rsidR="007107BA" w:rsidRPr="009D492B" w:rsidRDefault="007107BA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107BA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107BA" w:rsidRPr="009D492B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7107BA" w:rsidRPr="009D492B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="007107BA" w:rsidRPr="009D49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107BA" w:rsidRPr="009D492B">
        <w:rPr>
          <w:rFonts w:ascii="Times New Roman" w:hAnsi="Times New Roman" w:cs="Times New Roman"/>
          <w:sz w:val="26"/>
          <w:szCs w:val="26"/>
        </w:rPr>
        <w:t>заместитель</w:t>
      </w:r>
      <w:proofErr w:type="gramEnd"/>
      <w:r w:rsidR="007107BA" w:rsidRPr="009D492B">
        <w:rPr>
          <w:rFonts w:ascii="Times New Roman" w:hAnsi="Times New Roman" w:cs="Times New Roman"/>
          <w:sz w:val="26"/>
          <w:szCs w:val="26"/>
        </w:rPr>
        <w:t xml:space="preserve"> Главы администрации Усть-Абаканского поссовета – </w:t>
      </w:r>
      <w:proofErr w:type="spellStart"/>
      <w:r w:rsidR="007107BA" w:rsidRPr="009D492B">
        <w:rPr>
          <w:rFonts w:ascii="Times New Roman" w:hAnsi="Times New Roman" w:cs="Times New Roman"/>
          <w:sz w:val="26"/>
          <w:szCs w:val="26"/>
        </w:rPr>
        <w:t>Можарова</w:t>
      </w:r>
      <w:proofErr w:type="spellEnd"/>
      <w:r w:rsidR="007107BA" w:rsidRPr="009D492B">
        <w:rPr>
          <w:rFonts w:ascii="Times New Roman" w:hAnsi="Times New Roman" w:cs="Times New Roman"/>
          <w:sz w:val="26"/>
          <w:szCs w:val="26"/>
        </w:rPr>
        <w:t xml:space="preserve"> Т.Ю.;</w:t>
      </w:r>
    </w:p>
    <w:p w:rsidR="007107BA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107BA" w:rsidRPr="009D492B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7107BA" w:rsidRPr="009D492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107BA" w:rsidRPr="009D492B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="007107BA" w:rsidRPr="009D492B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0D444F">
        <w:rPr>
          <w:rFonts w:ascii="Times New Roman" w:hAnsi="Times New Roman" w:cs="Times New Roman"/>
          <w:sz w:val="26"/>
          <w:szCs w:val="26"/>
        </w:rPr>
        <w:t>ного отдела администрации Усть-А</w:t>
      </w:r>
      <w:bookmarkStart w:id="0" w:name="_GoBack"/>
      <w:bookmarkEnd w:id="0"/>
      <w:r w:rsidR="007107BA" w:rsidRPr="009D492B">
        <w:rPr>
          <w:rFonts w:ascii="Times New Roman" w:hAnsi="Times New Roman" w:cs="Times New Roman"/>
          <w:sz w:val="26"/>
          <w:szCs w:val="26"/>
        </w:rPr>
        <w:t>баканского поссовета – Митюкова А.В.;</w:t>
      </w:r>
    </w:p>
    <w:p w:rsidR="007107BA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специалист по вопросам ЖКХ администрации Усть-Абаканского поссовета –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Рябчевский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 xml:space="preserve"> В.В.;</w:t>
      </w:r>
    </w:p>
    <w:p w:rsidR="009D492B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>- главный архитектор администрации Усть-Абаканского района – Никифоров В.В.;</w:t>
      </w:r>
    </w:p>
    <w:p w:rsidR="009D492B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заместитель руководителя управления ЖКХ и строительства администрации Усть-Абаканского района –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Ваземиллер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 xml:space="preserve"> В.В.;</w:t>
      </w:r>
    </w:p>
    <w:p w:rsidR="009D492B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начальник отдела надзорной деятельности и профилактической работы г. Черногорск, г. Сорск  и усть-Абаканского района (по согласованию) –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Фудин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 xml:space="preserve"> И.Г.;</w:t>
      </w:r>
    </w:p>
    <w:p w:rsid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>- ведущий специалис</w:t>
      </w:r>
      <w:proofErr w:type="gramStart"/>
      <w:r w:rsidRPr="009D492B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9D492B">
        <w:rPr>
          <w:rFonts w:ascii="Times New Roman" w:hAnsi="Times New Roman" w:cs="Times New Roman"/>
          <w:sz w:val="26"/>
          <w:szCs w:val="26"/>
        </w:rPr>
        <w:t xml:space="preserve"> эксперт Управления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 xml:space="preserve"> по Республике Хакасия (по согласованию) – Проскурина В.В.;</w:t>
      </w:r>
    </w:p>
    <w:p w:rsidR="00F451E5" w:rsidRPr="009D492B" w:rsidRDefault="00F451E5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492B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451E5">
        <w:rPr>
          <w:rFonts w:ascii="Times New Roman" w:hAnsi="Times New Roman" w:cs="Times New Roman"/>
          <w:sz w:val="26"/>
          <w:szCs w:val="26"/>
        </w:rPr>
        <w:t xml:space="preserve">государственный инспектор Енисейского Управления </w:t>
      </w:r>
      <w:proofErr w:type="spellStart"/>
      <w:r w:rsidR="00F451E5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F451E5">
        <w:rPr>
          <w:rFonts w:ascii="Times New Roman" w:hAnsi="Times New Roman" w:cs="Times New Roman"/>
          <w:sz w:val="26"/>
          <w:szCs w:val="26"/>
        </w:rPr>
        <w:t xml:space="preserve"> (по согласованию) – Бардаков И.Д. </w:t>
      </w:r>
    </w:p>
    <w:p w:rsidR="009D492B" w:rsidRPr="009D492B" w:rsidRDefault="009D492B" w:rsidP="009567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 xml:space="preserve">- кадастровый инженер ГУП РХ УТИ (по согласованию) – </w:t>
      </w:r>
      <w:proofErr w:type="spellStart"/>
      <w:r w:rsidRPr="009D492B">
        <w:rPr>
          <w:rFonts w:ascii="Times New Roman" w:hAnsi="Times New Roman" w:cs="Times New Roman"/>
          <w:sz w:val="26"/>
          <w:szCs w:val="26"/>
        </w:rPr>
        <w:t>Антонян</w:t>
      </w:r>
      <w:proofErr w:type="spellEnd"/>
      <w:r w:rsidRPr="009D492B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EF2857" w:rsidRPr="009D492B" w:rsidRDefault="00EF2857" w:rsidP="00EF2857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EF2857" w:rsidRPr="009D492B" w:rsidRDefault="00EF2857" w:rsidP="00EF2857">
      <w:pPr>
        <w:pStyle w:val="ConsPlusNormal"/>
        <w:ind w:left="1260"/>
        <w:jc w:val="both"/>
        <w:rPr>
          <w:rFonts w:ascii="Times New Roman" w:hAnsi="Times New Roman" w:cs="Times New Roman"/>
          <w:sz w:val="26"/>
          <w:szCs w:val="26"/>
        </w:rPr>
      </w:pPr>
    </w:p>
    <w:p w:rsidR="00F451E5" w:rsidRDefault="00F451E5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51E5" w:rsidRDefault="00F451E5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035AF" w:rsidRPr="009D492B" w:rsidRDefault="00F35886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D492B">
        <w:rPr>
          <w:rFonts w:ascii="Times New Roman" w:hAnsi="Times New Roman" w:cs="Times New Roman"/>
          <w:sz w:val="26"/>
          <w:szCs w:val="26"/>
        </w:rPr>
        <w:t>Глава Усть-Абаканского поссовета</w:t>
      </w:r>
      <w:r w:rsidR="00766F6B" w:rsidRPr="009D492B">
        <w:rPr>
          <w:rFonts w:ascii="Times New Roman" w:hAnsi="Times New Roman" w:cs="Times New Roman"/>
          <w:sz w:val="26"/>
          <w:szCs w:val="26"/>
        </w:rPr>
        <w:tab/>
      </w:r>
      <w:r w:rsidR="00766F6B" w:rsidRPr="009D492B">
        <w:rPr>
          <w:rFonts w:ascii="Times New Roman" w:hAnsi="Times New Roman" w:cs="Times New Roman"/>
          <w:sz w:val="26"/>
          <w:szCs w:val="26"/>
        </w:rPr>
        <w:tab/>
      </w:r>
      <w:r w:rsidR="00766F6B" w:rsidRPr="009D492B">
        <w:rPr>
          <w:rFonts w:ascii="Times New Roman" w:hAnsi="Times New Roman" w:cs="Times New Roman"/>
          <w:sz w:val="26"/>
          <w:szCs w:val="26"/>
        </w:rPr>
        <w:tab/>
      </w:r>
      <w:r w:rsidR="00766F6B" w:rsidRPr="009D492B">
        <w:rPr>
          <w:rFonts w:ascii="Times New Roman" w:hAnsi="Times New Roman" w:cs="Times New Roman"/>
          <w:sz w:val="26"/>
          <w:szCs w:val="26"/>
        </w:rPr>
        <w:tab/>
      </w:r>
      <w:r w:rsidR="00BA0A87" w:rsidRPr="009D492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6F6B" w:rsidRPr="009D492B">
        <w:rPr>
          <w:rFonts w:ascii="Times New Roman" w:hAnsi="Times New Roman" w:cs="Times New Roman"/>
          <w:sz w:val="26"/>
          <w:szCs w:val="26"/>
        </w:rPr>
        <w:tab/>
      </w:r>
      <w:r w:rsidR="00E6697F" w:rsidRPr="009D492B">
        <w:rPr>
          <w:rFonts w:ascii="Times New Roman" w:hAnsi="Times New Roman" w:cs="Times New Roman"/>
          <w:sz w:val="26"/>
          <w:szCs w:val="26"/>
        </w:rPr>
        <w:t>Н.В.</w:t>
      </w:r>
      <w:r w:rsidR="00956798" w:rsidRPr="009D492B">
        <w:rPr>
          <w:rFonts w:ascii="Times New Roman" w:hAnsi="Times New Roman" w:cs="Times New Roman"/>
          <w:sz w:val="26"/>
          <w:szCs w:val="26"/>
        </w:rPr>
        <w:t xml:space="preserve"> </w:t>
      </w:r>
      <w:r w:rsidR="00E6697F" w:rsidRPr="009D492B">
        <w:rPr>
          <w:rFonts w:ascii="Times New Roman" w:hAnsi="Times New Roman" w:cs="Times New Roman"/>
          <w:sz w:val="26"/>
          <w:szCs w:val="26"/>
        </w:rPr>
        <w:t>Леонченко</w:t>
      </w:r>
    </w:p>
    <w:p w:rsidR="00F06D0F" w:rsidRPr="009D492B" w:rsidRDefault="005F2B35" w:rsidP="005327D2">
      <w:pPr>
        <w:spacing w:after="200" w:line="276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9D492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F06D0F" w:rsidRPr="009D492B" w:rsidSect="00353D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36"/>
    <w:multiLevelType w:val="hybridMultilevel"/>
    <w:tmpl w:val="9BDA792C"/>
    <w:lvl w:ilvl="0" w:tplc="F2F0A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83B78"/>
    <w:multiLevelType w:val="hybridMultilevel"/>
    <w:tmpl w:val="CD5E48E2"/>
    <w:lvl w:ilvl="0" w:tplc="58A8B57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7C2A1E"/>
    <w:multiLevelType w:val="multilevel"/>
    <w:tmpl w:val="077A2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F32E5"/>
    <w:multiLevelType w:val="hybridMultilevel"/>
    <w:tmpl w:val="3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281E"/>
    <w:multiLevelType w:val="hybridMultilevel"/>
    <w:tmpl w:val="D3D884E8"/>
    <w:lvl w:ilvl="0" w:tplc="50BEE5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6F2365"/>
    <w:multiLevelType w:val="hybridMultilevel"/>
    <w:tmpl w:val="BCCEA6E0"/>
    <w:lvl w:ilvl="0" w:tplc="F4282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89608B"/>
    <w:multiLevelType w:val="multilevel"/>
    <w:tmpl w:val="F39C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409B4"/>
    <w:multiLevelType w:val="multilevel"/>
    <w:tmpl w:val="FDB0C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AF"/>
    <w:rsid w:val="00001EB9"/>
    <w:rsid w:val="00006663"/>
    <w:rsid w:val="00021FD3"/>
    <w:rsid w:val="000305DA"/>
    <w:rsid w:val="000D444F"/>
    <w:rsid w:val="00101270"/>
    <w:rsid w:val="00146E54"/>
    <w:rsid w:val="00241EB2"/>
    <w:rsid w:val="00286244"/>
    <w:rsid w:val="00290E27"/>
    <w:rsid w:val="00296192"/>
    <w:rsid w:val="002B6B7B"/>
    <w:rsid w:val="002E1BAA"/>
    <w:rsid w:val="00325D5E"/>
    <w:rsid w:val="00331F56"/>
    <w:rsid w:val="00353D8B"/>
    <w:rsid w:val="0039117B"/>
    <w:rsid w:val="003E393B"/>
    <w:rsid w:val="003F0E2D"/>
    <w:rsid w:val="00401956"/>
    <w:rsid w:val="0041045E"/>
    <w:rsid w:val="004525EF"/>
    <w:rsid w:val="004C2628"/>
    <w:rsid w:val="00516987"/>
    <w:rsid w:val="005327D2"/>
    <w:rsid w:val="00573688"/>
    <w:rsid w:val="00580DCE"/>
    <w:rsid w:val="005C21CC"/>
    <w:rsid w:val="005C6292"/>
    <w:rsid w:val="005E5F26"/>
    <w:rsid w:val="005F2B35"/>
    <w:rsid w:val="00613F97"/>
    <w:rsid w:val="00632C1B"/>
    <w:rsid w:val="00665221"/>
    <w:rsid w:val="006A1D76"/>
    <w:rsid w:val="006D0F5A"/>
    <w:rsid w:val="007107BA"/>
    <w:rsid w:val="00757992"/>
    <w:rsid w:val="00761EFF"/>
    <w:rsid w:val="00766F6B"/>
    <w:rsid w:val="0078018B"/>
    <w:rsid w:val="007957F3"/>
    <w:rsid w:val="007D759A"/>
    <w:rsid w:val="007E6D38"/>
    <w:rsid w:val="008149B7"/>
    <w:rsid w:val="00836258"/>
    <w:rsid w:val="008750ED"/>
    <w:rsid w:val="00892619"/>
    <w:rsid w:val="008D7AFC"/>
    <w:rsid w:val="008E2725"/>
    <w:rsid w:val="00900CAB"/>
    <w:rsid w:val="00910B47"/>
    <w:rsid w:val="0094332B"/>
    <w:rsid w:val="00956798"/>
    <w:rsid w:val="00961A0A"/>
    <w:rsid w:val="009956B9"/>
    <w:rsid w:val="009D492B"/>
    <w:rsid w:val="009F3F22"/>
    <w:rsid w:val="009F7C3B"/>
    <w:rsid w:val="00A038B0"/>
    <w:rsid w:val="00A206C0"/>
    <w:rsid w:val="00A267F0"/>
    <w:rsid w:val="00A36CA0"/>
    <w:rsid w:val="00AB6F7E"/>
    <w:rsid w:val="00B03FE2"/>
    <w:rsid w:val="00B5418B"/>
    <w:rsid w:val="00B63EF7"/>
    <w:rsid w:val="00BA0A87"/>
    <w:rsid w:val="00BB2295"/>
    <w:rsid w:val="00BF77E3"/>
    <w:rsid w:val="00C206F6"/>
    <w:rsid w:val="00C920C3"/>
    <w:rsid w:val="00CE7070"/>
    <w:rsid w:val="00D035AF"/>
    <w:rsid w:val="00D21C47"/>
    <w:rsid w:val="00D22979"/>
    <w:rsid w:val="00DA12D3"/>
    <w:rsid w:val="00DA60DE"/>
    <w:rsid w:val="00DB5451"/>
    <w:rsid w:val="00DE081A"/>
    <w:rsid w:val="00E24162"/>
    <w:rsid w:val="00E47530"/>
    <w:rsid w:val="00E6697F"/>
    <w:rsid w:val="00EA6418"/>
    <w:rsid w:val="00EF2857"/>
    <w:rsid w:val="00F06D0F"/>
    <w:rsid w:val="00F35886"/>
    <w:rsid w:val="00F451E5"/>
    <w:rsid w:val="00F52F56"/>
    <w:rsid w:val="00F62F08"/>
    <w:rsid w:val="00F72CD7"/>
    <w:rsid w:val="00F8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F77E3"/>
    <w:pPr>
      <w:keepNext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68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368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6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368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F7C3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F7C3B"/>
    <w:pPr>
      <w:widowControl w:val="0"/>
      <w:shd w:val="clear" w:color="auto" w:fill="FFFFFF"/>
      <w:spacing w:after="540" w:line="293" w:lineRule="exact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customStyle="1" w:styleId="22">
    <w:name w:val="Основной текст (2)"/>
    <w:basedOn w:val="a"/>
    <w:link w:val="21"/>
    <w:rsid w:val="009F7C3B"/>
    <w:pPr>
      <w:widowControl w:val="0"/>
      <w:shd w:val="clear" w:color="auto" w:fill="FFFFFF"/>
      <w:spacing w:before="540" w:after="240" w:line="293" w:lineRule="exact"/>
      <w:ind w:firstLine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12">
    <w:name w:val="Заголовок №1_"/>
    <w:basedOn w:val="a0"/>
    <w:link w:val="13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F7C3B"/>
    <w:pPr>
      <w:widowControl w:val="0"/>
      <w:shd w:val="clear" w:color="auto" w:fill="FFFFFF"/>
      <w:spacing w:before="240" w:after="360" w:line="0" w:lineRule="atLeast"/>
      <w:ind w:firstLine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290E27"/>
  </w:style>
  <w:style w:type="character" w:styleId="a7">
    <w:name w:val="Hyperlink"/>
    <w:basedOn w:val="a0"/>
    <w:uiPriority w:val="99"/>
    <w:semiHidden/>
    <w:unhideWhenUsed/>
    <w:rsid w:val="00290E27"/>
    <w:rPr>
      <w:color w:val="0000FF"/>
      <w:u w:val="single"/>
    </w:rPr>
  </w:style>
  <w:style w:type="paragraph" w:customStyle="1" w:styleId="Default">
    <w:name w:val="Default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MAMA-OLYA</cp:lastModifiedBy>
  <cp:revision>59</cp:revision>
  <cp:lastPrinted>2019-08-22T01:45:00Z</cp:lastPrinted>
  <dcterms:created xsi:type="dcterms:W3CDTF">2015-10-22T03:41:00Z</dcterms:created>
  <dcterms:modified xsi:type="dcterms:W3CDTF">2019-08-22T08:16:00Z</dcterms:modified>
</cp:coreProperties>
</file>